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C2A06" w14:textId="77777777" w:rsidR="007216D1" w:rsidRDefault="00000000">
      <w:pPr>
        <w:pStyle w:val="a7"/>
        <w:spacing w:before="0" w:beforeAutospacing="0" w:after="0" w:afterAutospacing="0" w:line="380" w:lineRule="atLeast"/>
        <w:ind w:firstLineChars="200" w:firstLine="723"/>
        <w:jc w:val="center"/>
        <w:rPr>
          <w:rFonts w:ascii="仿宋" w:eastAsia="仿宋" w:hAnsi="仿宋" w:hint="eastAsia"/>
          <w:b/>
          <w:bCs/>
          <w:sz w:val="36"/>
          <w:szCs w:val="36"/>
        </w:rPr>
      </w:pPr>
      <w:r>
        <w:rPr>
          <w:rFonts w:ascii="仿宋" w:eastAsia="仿宋" w:hAnsi="仿宋" w:hint="eastAsia"/>
          <w:b/>
          <w:bCs/>
          <w:sz w:val="36"/>
          <w:szCs w:val="36"/>
        </w:rPr>
        <w:t>新闻实验教学示范中心简介</w:t>
      </w:r>
    </w:p>
    <w:p w14:paraId="3991458E" w14:textId="77777777" w:rsidR="007216D1" w:rsidRDefault="00000000">
      <w:pPr>
        <w:ind w:firstLineChars="200" w:firstLine="560"/>
        <w:rPr>
          <w:rFonts w:ascii="仿宋" w:eastAsia="仿宋" w:hAnsi="仿宋" w:hint="eastAsia"/>
          <w:sz w:val="28"/>
          <w:szCs w:val="28"/>
        </w:rPr>
      </w:pPr>
      <w:r>
        <w:rPr>
          <w:rFonts w:ascii="仿宋" w:eastAsia="仿宋" w:hAnsi="仿宋" w:hint="eastAsia"/>
          <w:sz w:val="28"/>
          <w:szCs w:val="28"/>
        </w:rPr>
        <w:t>中文系新闻实验教学示范中心建于2008年，2012年被评为山西省新闻实验教学示范中心。建筑面积370平方米，总投入480余万元。</w:t>
      </w:r>
    </w:p>
    <w:p w14:paraId="6ED63120" w14:textId="36E433D3" w:rsidR="007216D1" w:rsidRDefault="00000000">
      <w:pPr>
        <w:ind w:firstLineChars="200" w:firstLine="560"/>
        <w:rPr>
          <w:rFonts w:ascii="仿宋" w:eastAsia="仿宋" w:hAnsi="仿宋" w:hint="eastAsia"/>
          <w:sz w:val="28"/>
          <w:szCs w:val="28"/>
        </w:rPr>
      </w:pPr>
      <w:r>
        <w:rPr>
          <w:rFonts w:ascii="仿宋" w:eastAsia="仿宋" w:hAnsi="仿宋" w:hint="eastAsia"/>
          <w:sz w:val="28"/>
          <w:szCs w:val="28"/>
        </w:rPr>
        <w:t>该中心设有影像制作室、数字影视艺术实训室、融合媒体综合实验室、全媒体虚拟仿真演播实训室四个实验室。承担新闻学、网络与新媒体、汉语言文学三个专业的教学实训和专业创作等实践教学任务。每学年承担20余门课程</w:t>
      </w:r>
      <w:r w:rsidR="00B545D6" w:rsidRPr="00B545D6">
        <w:rPr>
          <w:rFonts w:ascii="仿宋" w:eastAsia="仿宋" w:hAnsi="仿宋" w:hint="eastAsia"/>
          <w:color w:val="FF0000"/>
          <w:sz w:val="28"/>
          <w:szCs w:val="28"/>
        </w:rPr>
        <w:t>的</w:t>
      </w:r>
      <w:r>
        <w:rPr>
          <w:rFonts w:ascii="仿宋" w:eastAsia="仿宋" w:hAnsi="仿宋" w:hint="eastAsia"/>
          <w:sz w:val="28"/>
          <w:szCs w:val="28"/>
        </w:rPr>
        <w:t>120余项实训项目。</w:t>
      </w:r>
    </w:p>
    <w:p w14:paraId="15216A08" w14:textId="53F97170" w:rsidR="007216D1" w:rsidRDefault="00000000">
      <w:pPr>
        <w:spacing w:line="56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影像制作室建于</w:t>
      </w:r>
      <w:r>
        <w:rPr>
          <w:rFonts w:ascii="Times New Roman" w:eastAsia="仿宋_GB2312" w:hAnsi="Times New Roman" w:hint="eastAsia"/>
          <w:color w:val="000000"/>
          <w:sz w:val="28"/>
          <w:szCs w:val="28"/>
        </w:rPr>
        <w:t>2002</w:t>
      </w:r>
      <w:r>
        <w:rPr>
          <w:rFonts w:ascii="Times New Roman" w:eastAsia="仿宋_GB2312" w:hAnsi="Times New Roman" w:hint="eastAsia"/>
          <w:color w:val="000000"/>
          <w:sz w:val="28"/>
          <w:szCs w:val="28"/>
        </w:rPr>
        <w:t>年，</w:t>
      </w:r>
      <w:r>
        <w:rPr>
          <w:rFonts w:ascii="Times New Roman" w:eastAsia="仿宋_GB2312" w:hAnsi="Times New Roman" w:hint="eastAsia"/>
          <w:color w:val="000000"/>
          <w:sz w:val="28"/>
          <w:szCs w:val="28"/>
        </w:rPr>
        <w:t>2022</w:t>
      </w:r>
      <w:r>
        <w:rPr>
          <w:rFonts w:ascii="Times New Roman" w:eastAsia="仿宋_GB2312" w:hAnsi="Times New Roman" w:hint="eastAsia"/>
          <w:color w:val="000000"/>
          <w:sz w:val="28"/>
          <w:szCs w:val="28"/>
        </w:rPr>
        <w:t>年进行了设备更新</w:t>
      </w:r>
      <w:r w:rsidR="00B545D6">
        <w:rPr>
          <w:rFonts w:ascii="Times New Roman" w:eastAsia="仿宋_GB2312" w:hAnsi="Times New Roman" w:hint="eastAsia"/>
          <w:color w:val="000000"/>
          <w:sz w:val="28"/>
          <w:szCs w:val="28"/>
        </w:rPr>
        <w:t>，</w:t>
      </w:r>
      <w:r w:rsidR="00B545D6" w:rsidRPr="00B545D6">
        <w:rPr>
          <w:rFonts w:ascii="Times New Roman" w:eastAsia="仿宋_GB2312" w:hAnsi="Times New Roman" w:hint="eastAsia"/>
          <w:color w:val="FF0000"/>
          <w:sz w:val="28"/>
          <w:szCs w:val="28"/>
        </w:rPr>
        <w:t>现</w:t>
      </w:r>
      <w:r>
        <w:rPr>
          <w:rFonts w:ascii="Times New Roman" w:eastAsia="仿宋_GB2312" w:hAnsi="Times New Roman" w:hint="eastAsia"/>
          <w:color w:val="000000"/>
          <w:sz w:val="28"/>
          <w:szCs w:val="28"/>
        </w:rPr>
        <w:t>有照相机</w:t>
      </w:r>
      <w:r>
        <w:rPr>
          <w:rFonts w:ascii="Times New Roman" w:eastAsia="仿宋_GB2312" w:hAnsi="Times New Roman" w:hint="eastAsia"/>
          <w:color w:val="000000"/>
          <w:sz w:val="28"/>
          <w:szCs w:val="28"/>
        </w:rPr>
        <w:t>27</w:t>
      </w:r>
      <w:r>
        <w:rPr>
          <w:rFonts w:ascii="Times New Roman" w:eastAsia="仿宋_GB2312" w:hAnsi="Times New Roman" w:hint="eastAsia"/>
          <w:color w:val="000000"/>
          <w:sz w:val="28"/>
          <w:szCs w:val="28"/>
        </w:rPr>
        <w:t>台及整套摄影棚设备，为新闻摄影、视频制作等课程提供实践资源和环境。</w:t>
      </w:r>
    </w:p>
    <w:p w14:paraId="02DC2B89" w14:textId="4131DFF9" w:rsidR="007216D1" w:rsidRDefault="00000000">
      <w:pPr>
        <w:spacing w:line="56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数字影视艺术实训室建于</w:t>
      </w:r>
      <w:r>
        <w:rPr>
          <w:rFonts w:ascii="Times New Roman" w:eastAsia="仿宋_GB2312" w:hAnsi="Times New Roman" w:hint="eastAsia"/>
          <w:color w:val="000000"/>
          <w:sz w:val="28"/>
          <w:szCs w:val="28"/>
        </w:rPr>
        <w:t>2017</w:t>
      </w:r>
      <w:r>
        <w:rPr>
          <w:rFonts w:ascii="Times New Roman" w:eastAsia="仿宋_GB2312" w:hAnsi="Times New Roman" w:hint="eastAsia"/>
          <w:color w:val="000000"/>
          <w:sz w:val="28"/>
          <w:szCs w:val="28"/>
        </w:rPr>
        <w:t>年，</w:t>
      </w:r>
      <w:r>
        <w:rPr>
          <w:rFonts w:ascii="Times New Roman" w:eastAsia="仿宋_GB2312" w:hAnsi="Times New Roman" w:hint="eastAsia"/>
          <w:color w:val="000000"/>
          <w:sz w:val="28"/>
          <w:szCs w:val="28"/>
        </w:rPr>
        <w:t>2018</w:t>
      </w:r>
      <w:r>
        <w:rPr>
          <w:rFonts w:ascii="Times New Roman" w:eastAsia="仿宋_GB2312" w:hAnsi="Times New Roman" w:hint="eastAsia"/>
          <w:color w:val="000000"/>
          <w:sz w:val="28"/>
          <w:szCs w:val="28"/>
        </w:rPr>
        <w:t>年投入使用</w:t>
      </w:r>
      <w:r w:rsidR="00B545D6">
        <w:rPr>
          <w:rFonts w:ascii="Times New Roman" w:eastAsia="仿宋_GB2312" w:hAnsi="Times New Roman" w:hint="eastAsia"/>
          <w:color w:val="000000"/>
          <w:sz w:val="28"/>
          <w:szCs w:val="28"/>
        </w:rPr>
        <w:t>，</w:t>
      </w:r>
      <w:r w:rsidR="00B545D6" w:rsidRPr="00B545D6">
        <w:rPr>
          <w:rFonts w:ascii="Times New Roman" w:eastAsia="仿宋_GB2312" w:hAnsi="Times New Roman" w:hint="eastAsia"/>
          <w:color w:val="FF0000"/>
          <w:sz w:val="28"/>
          <w:szCs w:val="28"/>
        </w:rPr>
        <w:t>现</w:t>
      </w:r>
      <w:r>
        <w:rPr>
          <w:rFonts w:ascii="Times New Roman" w:eastAsia="仿宋_GB2312" w:hAnsi="Times New Roman" w:hint="eastAsia"/>
          <w:color w:val="000000"/>
          <w:sz w:val="28"/>
          <w:szCs w:val="28"/>
        </w:rPr>
        <w:t>有非线性编辑系统</w:t>
      </w:r>
      <w:r>
        <w:rPr>
          <w:rFonts w:ascii="Times New Roman" w:eastAsia="仿宋_GB2312" w:hAnsi="Times New Roman" w:hint="eastAsia"/>
          <w:color w:val="000000"/>
          <w:sz w:val="28"/>
          <w:szCs w:val="28"/>
        </w:rPr>
        <w:t>40</w:t>
      </w:r>
      <w:r>
        <w:rPr>
          <w:rFonts w:ascii="Times New Roman" w:eastAsia="仿宋_GB2312" w:hAnsi="Times New Roman" w:hint="eastAsia"/>
          <w:color w:val="000000"/>
          <w:sz w:val="28"/>
          <w:szCs w:val="28"/>
        </w:rPr>
        <w:t>余套，</w:t>
      </w:r>
      <w:r>
        <w:rPr>
          <w:rFonts w:ascii="Times New Roman" w:eastAsia="仿宋_GB2312" w:hAnsi="Times New Roman" w:hint="eastAsia"/>
          <w:color w:val="000000"/>
          <w:sz w:val="28"/>
          <w:szCs w:val="28"/>
        </w:rPr>
        <w:t>4K</w:t>
      </w:r>
      <w:r>
        <w:rPr>
          <w:rFonts w:ascii="Times New Roman" w:eastAsia="仿宋_GB2312" w:hAnsi="Times New Roman" w:hint="eastAsia"/>
          <w:color w:val="000000"/>
          <w:sz w:val="28"/>
          <w:szCs w:val="28"/>
        </w:rPr>
        <w:t>摄像机、</w:t>
      </w:r>
      <w:r>
        <w:rPr>
          <w:rFonts w:ascii="Times New Roman" w:eastAsia="仿宋_GB2312" w:hAnsi="Times New Roman" w:hint="eastAsia"/>
          <w:color w:val="000000"/>
          <w:sz w:val="28"/>
          <w:szCs w:val="28"/>
        </w:rPr>
        <w:t>3D</w:t>
      </w:r>
      <w:r>
        <w:rPr>
          <w:rFonts w:ascii="Times New Roman" w:eastAsia="仿宋_GB2312" w:hAnsi="Times New Roman" w:hint="eastAsia"/>
          <w:color w:val="000000"/>
          <w:sz w:val="28"/>
          <w:szCs w:val="28"/>
        </w:rPr>
        <w:t>拍摄系统、全景采集系统、航拍机、后期制作图形工作站</w:t>
      </w:r>
      <w:r>
        <w:rPr>
          <w:rFonts w:ascii="Times New Roman" w:eastAsia="仿宋_GB2312" w:hAnsi="Times New Roman" w:hint="eastAsia"/>
          <w:color w:val="000000"/>
          <w:sz w:val="28"/>
          <w:szCs w:val="28"/>
        </w:rPr>
        <w:t>40</w:t>
      </w:r>
      <w:r>
        <w:rPr>
          <w:rFonts w:ascii="Times New Roman" w:eastAsia="仿宋_GB2312" w:hAnsi="Times New Roman" w:hint="eastAsia"/>
          <w:color w:val="000000"/>
          <w:sz w:val="28"/>
          <w:szCs w:val="28"/>
        </w:rPr>
        <w:t>余套。主要承担编辑与排版、图片处理、动画制作、非线性编辑等课程的实训教学任务，模拟电视台节目制作的流程、进行影视制作的后期剪辑。</w:t>
      </w:r>
    </w:p>
    <w:p w14:paraId="09BB42FF" w14:textId="316A3517" w:rsidR="007216D1" w:rsidRDefault="00000000" w:rsidP="00643367">
      <w:pPr>
        <w:spacing w:line="360" w:lineRule="auto"/>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融合媒体综合实验室于</w:t>
      </w:r>
      <w:r>
        <w:rPr>
          <w:rFonts w:ascii="Times New Roman" w:eastAsia="仿宋_GB2312" w:hAnsi="Times New Roman" w:hint="eastAsia"/>
          <w:color w:val="000000"/>
          <w:sz w:val="28"/>
          <w:szCs w:val="28"/>
        </w:rPr>
        <w:t>2020</w:t>
      </w:r>
      <w:r>
        <w:rPr>
          <w:rFonts w:ascii="Times New Roman" w:eastAsia="仿宋_GB2312" w:hAnsi="Times New Roman" w:hint="eastAsia"/>
          <w:color w:val="000000"/>
          <w:sz w:val="28"/>
          <w:szCs w:val="28"/>
        </w:rPr>
        <w:t>年建设并投入使用</w:t>
      </w:r>
      <w:r w:rsidR="00B545D6">
        <w:rPr>
          <w:rFonts w:ascii="Times New Roman" w:eastAsia="仿宋_GB2312" w:hAnsi="Times New Roman" w:hint="eastAsia"/>
          <w:color w:val="000000"/>
          <w:sz w:val="28"/>
          <w:szCs w:val="28"/>
        </w:rPr>
        <w:t>，</w:t>
      </w:r>
      <w:r w:rsidR="00B545D6" w:rsidRPr="00B545D6">
        <w:rPr>
          <w:rFonts w:ascii="Times New Roman" w:eastAsia="仿宋_GB2312" w:hAnsi="Times New Roman" w:hint="eastAsia"/>
          <w:color w:val="FF0000"/>
          <w:sz w:val="28"/>
          <w:szCs w:val="28"/>
        </w:rPr>
        <w:t>现</w:t>
      </w:r>
      <w:r>
        <w:rPr>
          <w:rFonts w:ascii="Times New Roman" w:eastAsia="仿宋_GB2312" w:hAnsi="Times New Roman" w:hint="eastAsia"/>
          <w:color w:val="000000"/>
          <w:sz w:val="28"/>
          <w:szCs w:val="28"/>
        </w:rPr>
        <w:t>有融合全媒体采编生产平台、视频展示工作台</w:t>
      </w:r>
      <w:r>
        <w:rPr>
          <w:rFonts w:ascii="Times New Roman" w:eastAsia="仿宋_GB2312" w:hAnsi="Times New Roman" w:hint="eastAsia"/>
          <w:color w:val="000000"/>
          <w:sz w:val="28"/>
          <w:szCs w:val="28"/>
        </w:rPr>
        <w:t>50</w:t>
      </w:r>
      <w:r>
        <w:rPr>
          <w:rFonts w:ascii="Times New Roman" w:eastAsia="仿宋_GB2312" w:hAnsi="Times New Roman" w:hint="eastAsia"/>
          <w:color w:val="000000"/>
          <w:sz w:val="28"/>
          <w:szCs w:val="28"/>
        </w:rPr>
        <w:t>套。承担网页设计与制作、</w:t>
      </w:r>
      <w:r>
        <w:rPr>
          <w:rFonts w:ascii="Times New Roman" w:eastAsia="仿宋_GB2312" w:hAnsi="Times New Roman" w:hint="eastAsia"/>
          <w:color w:val="000000"/>
          <w:sz w:val="28"/>
          <w:szCs w:val="28"/>
        </w:rPr>
        <w:t>SPSS</w:t>
      </w:r>
      <w:r>
        <w:rPr>
          <w:rFonts w:ascii="Times New Roman" w:eastAsia="仿宋_GB2312" w:hAnsi="Times New Roman" w:hint="eastAsia"/>
          <w:color w:val="000000"/>
          <w:sz w:val="28"/>
          <w:szCs w:val="28"/>
        </w:rPr>
        <w:t>数据分析、融合新闻学等课程的实训项目。该实验室支持全媒体稿件统一撰写、审核和发布功能，以及数据可视化等增值应用，提供一站式新媒体融合环境。</w:t>
      </w:r>
    </w:p>
    <w:p w14:paraId="3C2BDD6D" w14:textId="77777777" w:rsidR="007216D1" w:rsidRDefault="00000000" w:rsidP="00643367">
      <w:pPr>
        <w:spacing w:line="360" w:lineRule="auto"/>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全媒体虚拟仿真演播实训室于</w:t>
      </w:r>
      <w:r>
        <w:rPr>
          <w:rFonts w:ascii="Times New Roman" w:eastAsia="仿宋_GB2312" w:hAnsi="Times New Roman" w:hint="eastAsia"/>
          <w:color w:val="000000"/>
          <w:sz w:val="28"/>
          <w:szCs w:val="28"/>
        </w:rPr>
        <w:t>2023</w:t>
      </w:r>
      <w:r>
        <w:rPr>
          <w:rFonts w:ascii="Times New Roman" w:eastAsia="仿宋_GB2312" w:hAnsi="Times New Roman" w:hint="eastAsia"/>
          <w:color w:val="000000"/>
          <w:sz w:val="28"/>
          <w:szCs w:val="28"/>
        </w:rPr>
        <w:t>年建设并投入使用。该实验室集摄、录、编、播为一体，为学生提供</w:t>
      </w:r>
      <w:r>
        <w:rPr>
          <w:rFonts w:ascii="Times New Roman" w:eastAsia="仿宋_GB2312" w:hAnsi="Times New Roman" w:hint="eastAsia"/>
          <w:color w:val="000000"/>
          <w:sz w:val="28"/>
          <w:szCs w:val="28"/>
        </w:rPr>
        <w:t>360</w:t>
      </w:r>
      <w:r>
        <w:rPr>
          <w:rFonts w:ascii="微软雅黑" w:eastAsia="微软雅黑" w:hAnsi="微软雅黑" w:cs="微软雅黑" w:hint="eastAsia"/>
          <w:color w:val="000000"/>
          <w:sz w:val="28"/>
          <w:szCs w:val="28"/>
        </w:rPr>
        <w:t>°</w:t>
      </w:r>
      <w:r>
        <w:rPr>
          <w:rFonts w:ascii="Times New Roman" w:eastAsia="仿宋_GB2312" w:hAnsi="Times New Roman" w:hint="eastAsia"/>
          <w:color w:val="000000"/>
          <w:sz w:val="28"/>
          <w:szCs w:val="28"/>
        </w:rPr>
        <w:t>全景式立体教学环境，</w:t>
      </w:r>
      <w:r>
        <w:rPr>
          <w:rFonts w:ascii="Times New Roman" w:eastAsia="仿宋_GB2312" w:hAnsi="Times New Roman" w:hint="eastAsia"/>
          <w:color w:val="000000"/>
          <w:sz w:val="28"/>
          <w:szCs w:val="28"/>
        </w:rPr>
        <w:lastRenderedPageBreak/>
        <w:t>实现实时虚拟特效、灯光、环境影射、</w:t>
      </w:r>
      <w:r>
        <w:rPr>
          <w:rFonts w:ascii="Times New Roman" w:eastAsia="仿宋_GB2312" w:hAnsi="Times New Roman" w:hint="eastAsia"/>
          <w:color w:val="000000"/>
          <w:sz w:val="28"/>
          <w:szCs w:val="28"/>
        </w:rPr>
        <w:t>VR</w:t>
      </w:r>
      <w:r>
        <w:rPr>
          <w:rFonts w:ascii="Times New Roman" w:eastAsia="仿宋_GB2312" w:hAnsi="Times New Roman" w:hint="eastAsia"/>
          <w:color w:val="000000"/>
          <w:sz w:val="28"/>
          <w:szCs w:val="28"/>
        </w:rPr>
        <w:t>内景拍摄制作，</w:t>
      </w:r>
      <w:r>
        <w:rPr>
          <w:rFonts w:ascii="Times New Roman" w:eastAsia="仿宋_GB2312" w:hAnsi="Times New Roman" w:hint="eastAsia"/>
          <w:color w:val="000000"/>
          <w:sz w:val="28"/>
          <w:szCs w:val="28"/>
        </w:rPr>
        <w:t>3D</w:t>
      </w:r>
      <w:r>
        <w:rPr>
          <w:rFonts w:ascii="Times New Roman" w:eastAsia="仿宋_GB2312" w:hAnsi="Times New Roman" w:hint="eastAsia"/>
          <w:color w:val="000000"/>
          <w:sz w:val="28"/>
          <w:szCs w:val="28"/>
        </w:rPr>
        <w:t>场景任意搭建、多路多机位抠像、多功能导播等功能，形成“情景式</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交互性</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沉浸式</w:t>
      </w:r>
      <w:r>
        <w:rPr>
          <w:rFonts w:ascii="Times New Roman" w:eastAsia="仿宋_GB2312" w:hAnsi="Times New Roman" w:hint="eastAsia"/>
          <w:color w:val="000000"/>
          <w:sz w:val="28"/>
          <w:szCs w:val="28"/>
        </w:rPr>
        <w:t>+</w:t>
      </w:r>
      <w:r>
        <w:rPr>
          <w:rFonts w:ascii="Times New Roman" w:eastAsia="仿宋_GB2312" w:hAnsi="Times New Roman" w:hint="eastAsia"/>
          <w:color w:val="000000"/>
          <w:sz w:val="28"/>
          <w:szCs w:val="28"/>
        </w:rPr>
        <w:t>实验式”的教学场景，为学生专业学习和创意产品开发提供综合性的技术平台与全景立体教学展示平台。</w:t>
      </w:r>
    </w:p>
    <w:p w14:paraId="420EBB93" w14:textId="07A86345" w:rsidR="00DA17ED" w:rsidRDefault="00000000" w:rsidP="00643367">
      <w:pPr>
        <w:spacing w:line="360" w:lineRule="auto"/>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新闻实验教学示范中心的建设与完善</w:t>
      </w:r>
      <w:r w:rsidR="00DA17ED">
        <w:rPr>
          <w:rFonts w:ascii="Times New Roman" w:eastAsia="仿宋_GB2312" w:hAnsi="Times New Roman" w:hint="eastAsia"/>
          <w:color w:val="000000"/>
          <w:sz w:val="28"/>
          <w:szCs w:val="28"/>
        </w:rPr>
        <w:t>不仅</w:t>
      </w:r>
      <w:r>
        <w:rPr>
          <w:rFonts w:ascii="Times New Roman" w:eastAsia="仿宋_GB2312" w:hAnsi="Times New Roman" w:hint="eastAsia"/>
          <w:color w:val="000000"/>
          <w:sz w:val="28"/>
          <w:szCs w:val="28"/>
        </w:rPr>
        <w:t>有助于学生专业知识应用能力</w:t>
      </w:r>
      <w:r w:rsidR="00DA17ED">
        <w:rPr>
          <w:rFonts w:ascii="Times New Roman" w:eastAsia="仿宋_GB2312" w:hAnsi="Times New Roman" w:hint="eastAsia"/>
          <w:color w:val="000000"/>
          <w:sz w:val="28"/>
          <w:szCs w:val="28"/>
        </w:rPr>
        <w:t>的提升</w:t>
      </w:r>
      <w:r>
        <w:rPr>
          <w:rFonts w:ascii="Times New Roman" w:eastAsia="仿宋_GB2312" w:hAnsi="Times New Roman" w:hint="eastAsia"/>
          <w:color w:val="000000"/>
          <w:sz w:val="28"/>
          <w:szCs w:val="28"/>
        </w:rPr>
        <w:t>，</w:t>
      </w:r>
      <w:r w:rsidR="00DA17ED">
        <w:rPr>
          <w:rFonts w:ascii="Times New Roman" w:eastAsia="仿宋_GB2312" w:hAnsi="Times New Roman" w:hint="eastAsia"/>
          <w:color w:val="000000"/>
          <w:sz w:val="28"/>
          <w:szCs w:val="28"/>
        </w:rPr>
        <w:t>而且为本系</w:t>
      </w:r>
      <w:r w:rsidR="00DA17ED">
        <w:rPr>
          <w:rFonts w:ascii="Times New Roman" w:eastAsia="仿宋_GB2312" w:hAnsi="Times New Roman" w:hint="eastAsia"/>
          <w:color w:val="000000"/>
          <w:sz w:val="28"/>
          <w:szCs w:val="28"/>
        </w:rPr>
        <w:t>教师</w:t>
      </w:r>
      <w:r w:rsidR="00DA17ED">
        <w:rPr>
          <w:rFonts w:ascii="Times New Roman" w:eastAsia="仿宋_GB2312" w:hAnsi="Times New Roman" w:hint="eastAsia"/>
          <w:color w:val="000000"/>
          <w:sz w:val="28"/>
          <w:szCs w:val="28"/>
        </w:rPr>
        <w:t>开展科学研究提供实践平台，还促进与地方政府合作开展产教融合项目，提升专业社会贡献度。</w:t>
      </w:r>
    </w:p>
    <w:sectPr w:rsidR="00DA17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1C660" w14:textId="77777777" w:rsidR="00D44FF5" w:rsidRDefault="00D44FF5" w:rsidP="00B545D6">
      <w:r>
        <w:separator/>
      </w:r>
    </w:p>
  </w:endnote>
  <w:endnote w:type="continuationSeparator" w:id="0">
    <w:p w14:paraId="5323D749" w14:textId="77777777" w:rsidR="00D44FF5" w:rsidRDefault="00D44FF5" w:rsidP="00B5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5E267" w14:textId="77777777" w:rsidR="00D44FF5" w:rsidRDefault="00D44FF5" w:rsidP="00B545D6">
      <w:r>
        <w:separator/>
      </w:r>
    </w:p>
  </w:footnote>
  <w:footnote w:type="continuationSeparator" w:id="0">
    <w:p w14:paraId="3737E493" w14:textId="77777777" w:rsidR="00D44FF5" w:rsidRDefault="00D44FF5" w:rsidP="00B54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EyYjQxODZkZDBhN2UyYmFkOTc0MTM1ZmY2OGRhMzEifQ=="/>
  </w:docVars>
  <w:rsids>
    <w:rsidRoot w:val="005C21BB"/>
    <w:rsid w:val="001C6EC6"/>
    <w:rsid w:val="002A6891"/>
    <w:rsid w:val="003479C3"/>
    <w:rsid w:val="003F6C15"/>
    <w:rsid w:val="0048200A"/>
    <w:rsid w:val="004C0334"/>
    <w:rsid w:val="004E5F16"/>
    <w:rsid w:val="00514384"/>
    <w:rsid w:val="00576A81"/>
    <w:rsid w:val="005C21BB"/>
    <w:rsid w:val="00643367"/>
    <w:rsid w:val="007216D1"/>
    <w:rsid w:val="00A714E3"/>
    <w:rsid w:val="00B545D6"/>
    <w:rsid w:val="00CC4A0F"/>
    <w:rsid w:val="00D30684"/>
    <w:rsid w:val="00D44FF5"/>
    <w:rsid w:val="00DA17ED"/>
    <w:rsid w:val="00E57660"/>
    <w:rsid w:val="01396AA9"/>
    <w:rsid w:val="06133E20"/>
    <w:rsid w:val="18DE6329"/>
    <w:rsid w:val="32B506D9"/>
    <w:rsid w:val="40C035D9"/>
    <w:rsid w:val="4D317D55"/>
    <w:rsid w:val="637D41CC"/>
    <w:rsid w:val="63996AF0"/>
    <w:rsid w:val="63C4579F"/>
    <w:rsid w:val="6D754A2E"/>
    <w:rsid w:val="7CAD0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AF25D"/>
  <w15:docId w15:val="{22FB8BC5-4FEC-4D94-AF72-01860951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customStyle="1" w:styleId="15">
    <w:name w:val="15"/>
    <w:basedOn w:val="a0"/>
    <w:qFormat/>
    <w:rPr>
      <w:rFonts w:ascii="Times New Roman" w:hAnsi="Times New Roman" w:cs="Times New Roman" w:hint="default"/>
      <w:b/>
    </w:r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A9C8F-B573-4089-9C81-C478A8FF1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丹帆 闫</dc:creator>
  <cp:lastModifiedBy>慧艳 原</cp:lastModifiedBy>
  <cp:revision>4</cp:revision>
  <cp:lastPrinted>2024-09-03T10:41:00Z</cp:lastPrinted>
  <dcterms:created xsi:type="dcterms:W3CDTF">2024-09-03T11:11:00Z</dcterms:created>
  <dcterms:modified xsi:type="dcterms:W3CDTF">2024-09-03T11:22:00Z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FC69DCF6E89448678B9B67FE7B8F9E80_13</vt:lpwstr>
  </property>
</Properties>
</file>